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88" w:rsidRDefault="00000F88" w:rsidP="00000F88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записка.</w:t>
      </w:r>
    </w:p>
    <w:p w:rsidR="00000F88" w:rsidRDefault="00000F88" w:rsidP="00000F8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Младшие школьники, в силу конкретности мышления, ещё не могут осознать сущности общественных явлений и понятий. Так, понятие Роди</w:t>
      </w:r>
      <w:r>
        <w:rPr>
          <w:sz w:val="28"/>
          <w:szCs w:val="28"/>
        </w:rPr>
        <w:softHyphen/>
        <w:t xml:space="preserve">на сужается у них до того узкого окружения, в котором они живут. </w:t>
      </w:r>
      <w:proofErr w:type="gramStart"/>
      <w:r>
        <w:rPr>
          <w:sz w:val="28"/>
          <w:szCs w:val="28"/>
        </w:rPr>
        <w:t>Поэтому воспитание патриотизма начинается с воспитания любви к близким: маме, папе, дедушке, бабушке; с любви к дому, в котором ребё</w:t>
      </w:r>
      <w:r>
        <w:rPr>
          <w:sz w:val="28"/>
          <w:szCs w:val="28"/>
        </w:rPr>
        <w:softHyphen/>
        <w:t>нок живёт; близкому окружению - к тому, что рядом, что понятно, взаимодей</w:t>
      </w:r>
      <w:r>
        <w:rPr>
          <w:sz w:val="28"/>
          <w:szCs w:val="28"/>
        </w:rPr>
        <w:softHyphen/>
        <w:t>ствие с которым проникнуто эмоциями и переживаниями; в родном доме всегда тепло и уютно.</w:t>
      </w:r>
      <w:proofErr w:type="gramEnd"/>
      <w:r>
        <w:rPr>
          <w:sz w:val="28"/>
          <w:szCs w:val="28"/>
        </w:rPr>
        <w:t xml:space="preserve"> Это и есть для ребёнка Родина - близкая, понятная, род</w:t>
      </w:r>
      <w:r>
        <w:rPr>
          <w:sz w:val="28"/>
          <w:szCs w:val="28"/>
        </w:rPr>
        <w:softHyphen/>
        <w:t xml:space="preserve">ная, наполненная звуками и запахами. </w:t>
      </w:r>
    </w:p>
    <w:p w:rsidR="00000F88" w:rsidRDefault="00000F88" w:rsidP="00000F8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организации работы по патриотическому воспитанию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   наибольший результат приносит следующая  воспитательную цепочку:</w:t>
      </w:r>
    </w:p>
    <w:p w:rsidR="00000F88" w:rsidRDefault="00000F88" w:rsidP="00000F8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Любовь к родителям, родному дому, к родным и близким людям.</w:t>
      </w:r>
    </w:p>
    <w:p w:rsidR="00000F88" w:rsidRDefault="00000F88" w:rsidP="00000F8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Воспитание и уважение к старшим, к людям труда </w:t>
      </w:r>
      <w:r>
        <w:rPr>
          <w:color w:val="000000"/>
          <w:sz w:val="28"/>
          <w:szCs w:val="28"/>
        </w:rPr>
        <w:t>(приобщение детей к традициям народа, стремление чтить память погибших воинов, проявление уважения к людям пожилого возраста).</w:t>
      </w:r>
    </w:p>
    <w:p w:rsidR="00000F88" w:rsidRDefault="00000F88" w:rsidP="00000F8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Любовь к родной природе </w:t>
      </w:r>
      <w:r>
        <w:rPr>
          <w:color w:val="000000"/>
          <w:sz w:val="28"/>
          <w:szCs w:val="28"/>
        </w:rPr>
        <w:t>(охрана окружающей среды)</w:t>
      </w:r>
    </w:p>
    <w:p w:rsidR="00000F88" w:rsidRDefault="00000F88" w:rsidP="00000F8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Моя Родина - Россия </w:t>
      </w:r>
      <w:r>
        <w:rPr>
          <w:color w:val="000000"/>
          <w:sz w:val="28"/>
          <w:szCs w:val="28"/>
        </w:rPr>
        <w:t>(расширение представлений о нашей Родине – России, воспитание любви к своей малой родине).</w:t>
      </w:r>
    </w:p>
    <w:p w:rsidR="00000F88" w:rsidRDefault="00000F88" w:rsidP="00000F8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Человек – защитник своего Отечества </w:t>
      </w:r>
      <w:r>
        <w:rPr>
          <w:color w:val="000000"/>
          <w:sz w:val="28"/>
          <w:szCs w:val="28"/>
        </w:rPr>
        <w:t>(любовь, забота и сохранение своей родины, формирование чувства патриотизма, уважения и симпатии к другим народам, гордости за Российскую армию, желание служить своему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Отечеству).</w:t>
      </w:r>
      <w:proofErr w:type="gramEnd"/>
    </w:p>
    <w:p w:rsidR="00000F88" w:rsidRDefault="00000F88" w:rsidP="00000F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более высокого результата достигают те мероприятия, независимо от формы их организации, на которых активными участниками являются мамы, папы, бабушки, дедушки, приглашенные интересные люди.</w:t>
      </w:r>
    </w:p>
    <w:p w:rsidR="00724E6F" w:rsidRDefault="00000F88" w:rsidP="00000F88">
      <w:pPr>
        <w:tabs>
          <w:tab w:val="left" w:pos="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Одним из источников изучения жизни народа служат проведение праздников с народными обрядами, песнями, играми и драматизациями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Это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все те духовные ценности, чем богата наша великая Родина, что составляет стержень национального характера.          </w:t>
      </w:r>
    </w:p>
    <w:p w:rsidR="00000F88" w:rsidRDefault="00724E6F" w:rsidP="00000F88">
      <w:pPr>
        <w:tabs>
          <w:tab w:val="left" w:pos="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000F88">
        <w:rPr>
          <w:rFonts w:ascii="Times New Roman" w:hAnsi="Times New Roman" w:cs="Times New Roman"/>
          <w:sz w:val="28"/>
          <w:szCs w:val="28"/>
          <w:lang w:eastAsia="ru-RU"/>
        </w:rPr>
        <w:t>Введение в школьную программу таких предметов, «Чтение на родном (русском) языке» и «Родной (русский) язык» дает возможность разнообразить как внеурочную деятельность, так и урочную. «Музейные уроки», «Чайные посиделки», «Ярмарка народной мудрости» - дают возможность рассказать детям о предметах старины, традициях, играх,  познакомить с пословицами и другими малыми фольклорными жанрами.</w:t>
      </w:r>
    </w:p>
    <w:p w:rsidR="00000F88" w:rsidRDefault="00000F88" w:rsidP="00000F88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Урок по курсу «Родной (русский) язык, конспект которого я представляю, имеет цель знакомства с историей и традициями нашего народа, воспитание гордости за достижения нашего народа, т.е. патриотическое воспитание.</w:t>
      </w:r>
    </w:p>
    <w:p w:rsidR="00000F88" w:rsidRDefault="00000F88" w:rsidP="00000F88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F88" w:rsidRDefault="00000F88" w:rsidP="00000F88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581" w:rsidRDefault="00804581"/>
    <w:sectPr w:rsidR="00804581" w:rsidSect="00804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60F43"/>
    <w:multiLevelType w:val="multilevel"/>
    <w:tmpl w:val="85D6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2D7DBC"/>
    <w:multiLevelType w:val="multilevel"/>
    <w:tmpl w:val="D6FA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0E5707"/>
    <w:multiLevelType w:val="multilevel"/>
    <w:tmpl w:val="D30C1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961AB0"/>
    <w:multiLevelType w:val="multilevel"/>
    <w:tmpl w:val="21866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2C466E"/>
    <w:multiLevelType w:val="multilevel"/>
    <w:tmpl w:val="6DD60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F88"/>
    <w:rsid w:val="00000F88"/>
    <w:rsid w:val="00452B6F"/>
    <w:rsid w:val="00724E6F"/>
    <w:rsid w:val="0080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0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000F88"/>
    <w:rPr>
      <w:rFonts w:ascii="Times New Roman" w:eastAsiaTheme="minorEastAsia" w:hAnsi="Times New Roman" w:cs="Times New Roman"/>
    </w:rPr>
  </w:style>
  <w:style w:type="paragraph" w:styleId="a5">
    <w:name w:val="No Spacing"/>
    <w:link w:val="a4"/>
    <w:uiPriority w:val="1"/>
    <w:qFormat/>
    <w:rsid w:val="00000F88"/>
    <w:pPr>
      <w:spacing w:after="0" w:line="240" w:lineRule="auto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2020-10-30T05:10:00Z</dcterms:created>
  <dcterms:modified xsi:type="dcterms:W3CDTF">2020-10-30T05:11:00Z</dcterms:modified>
</cp:coreProperties>
</file>